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706" w:rsidP="00656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56706" w:rsidRDefault="00656706" w:rsidP="00656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06" w:rsidRDefault="00656706" w:rsidP="00656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СДЮШОР по биатлону</w:t>
      </w:r>
    </w:p>
    <w:p w:rsidR="00656706" w:rsidRDefault="00656706" w:rsidP="00656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_____________И.Г. Брагин</w:t>
      </w: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P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0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56706" w:rsidRP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06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бюджетного учреждения дополнительного образования Спортивная детско-юношеская школа олимпийского резерва</w:t>
      </w: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биатлону</w:t>
      </w: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656706" w:rsidRDefault="00656706" w:rsidP="00656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656706" w:rsidRDefault="00656706" w:rsidP="00656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2019 г.</w:t>
      </w:r>
    </w:p>
    <w:p w:rsidR="00656706" w:rsidRPr="00656706" w:rsidRDefault="00656706" w:rsidP="00656706">
      <w:pPr>
        <w:rPr>
          <w:rFonts w:ascii="Times New Roman" w:hAnsi="Times New Roman" w:cs="Times New Roman"/>
          <w:sz w:val="28"/>
          <w:szCs w:val="28"/>
        </w:rPr>
      </w:pPr>
    </w:p>
    <w:p w:rsidR="00656706" w:rsidRPr="00656706" w:rsidRDefault="00656706" w:rsidP="00656706">
      <w:pPr>
        <w:rPr>
          <w:rFonts w:ascii="Times New Roman" w:hAnsi="Times New Roman" w:cs="Times New Roman"/>
          <w:sz w:val="28"/>
          <w:szCs w:val="28"/>
        </w:rPr>
      </w:pPr>
    </w:p>
    <w:p w:rsidR="00656706" w:rsidRPr="00656706" w:rsidRDefault="00656706" w:rsidP="00656706">
      <w:pPr>
        <w:rPr>
          <w:rFonts w:ascii="Times New Roman" w:hAnsi="Times New Roman" w:cs="Times New Roman"/>
          <w:sz w:val="28"/>
          <w:szCs w:val="28"/>
        </w:rPr>
      </w:pPr>
    </w:p>
    <w:p w:rsidR="00656706" w:rsidRPr="00656706" w:rsidRDefault="00656706" w:rsidP="00656706">
      <w:pPr>
        <w:rPr>
          <w:rFonts w:ascii="Times New Roman" w:hAnsi="Times New Roman" w:cs="Times New Roman"/>
          <w:sz w:val="28"/>
          <w:szCs w:val="28"/>
        </w:rPr>
      </w:pPr>
    </w:p>
    <w:p w:rsidR="00656706" w:rsidRPr="00656706" w:rsidRDefault="00656706" w:rsidP="00656706">
      <w:pPr>
        <w:rPr>
          <w:rFonts w:ascii="Times New Roman" w:hAnsi="Times New Roman" w:cs="Times New Roman"/>
          <w:sz w:val="28"/>
          <w:szCs w:val="28"/>
        </w:rPr>
      </w:pPr>
    </w:p>
    <w:p w:rsidR="00656706" w:rsidRPr="00656706" w:rsidRDefault="00656706" w:rsidP="00656706">
      <w:pPr>
        <w:rPr>
          <w:rFonts w:ascii="Times New Roman" w:hAnsi="Times New Roman" w:cs="Times New Roman"/>
          <w:sz w:val="28"/>
          <w:szCs w:val="28"/>
        </w:rPr>
      </w:pPr>
    </w:p>
    <w:p w:rsidR="00656706" w:rsidRPr="00656706" w:rsidRDefault="00656706" w:rsidP="00656706">
      <w:pPr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rPr>
          <w:rFonts w:ascii="Times New Roman" w:hAnsi="Times New Roman" w:cs="Times New Roman"/>
          <w:sz w:val="28"/>
          <w:szCs w:val="28"/>
        </w:rPr>
      </w:pPr>
    </w:p>
    <w:p w:rsidR="00656706" w:rsidRDefault="00656706" w:rsidP="00656706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656706" w:rsidRPr="00656706" w:rsidRDefault="00656706" w:rsidP="0065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06">
        <w:rPr>
          <w:rFonts w:ascii="Times New Roman" w:hAnsi="Times New Roman" w:cs="Times New Roman"/>
          <w:b/>
          <w:sz w:val="24"/>
          <w:szCs w:val="24"/>
        </w:rPr>
        <w:lastRenderedPageBreak/>
        <w:t>1. Общие сведения</w:t>
      </w:r>
    </w:p>
    <w:p w:rsidR="00656706" w:rsidRPr="00656706" w:rsidRDefault="00656706" w:rsidP="00656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Pr="006567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56706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Спортивная детско-юношеская школа олимпийского резерва по биатлону</w:t>
      </w:r>
      <w:r w:rsidRPr="00656706">
        <w:rPr>
          <w:rFonts w:ascii="Times New Roman" w:hAnsi="Times New Roman" w:cs="Times New Roman"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sz w:val="24"/>
          <w:szCs w:val="24"/>
        </w:rPr>
        <w:t>-2020</w:t>
      </w:r>
      <w:r w:rsidRPr="00656706">
        <w:rPr>
          <w:rFonts w:ascii="Times New Roman" w:hAnsi="Times New Roman" w:cs="Times New Roman"/>
          <w:sz w:val="24"/>
          <w:szCs w:val="24"/>
        </w:rPr>
        <w:t xml:space="preserve"> учебный год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706">
        <w:rPr>
          <w:rFonts w:ascii="Times New Roman" w:hAnsi="Times New Roman" w:cs="Times New Roman"/>
          <w:sz w:val="24"/>
          <w:szCs w:val="24"/>
        </w:rPr>
        <w:t>Календарный учебный график)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706">
        <w:rPr>
          <w:rFonts w:ascii="Times New Roman" w:hAnsi="Times New Roman" w:cs="Times New Roman"/>
          <w:sz w:val="24"/>
          <w:szCs w:val="24"/>
        </w:rPr>
        <w:t>составлен в соответствии со следующими нормативными документами:</w:t>
      </w:r>
    </w:p>
    <w:p w:rsidR="00656706" w:rsidRPr="00656706" w:rsidRDefault="00656706" w:rsidP="00656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- Законом Российской Федерации от 29.12.2012 г. № 273-ФЗ «Об образовании в Российской Федерации»;</w:t>
      </w:r>
    </w:p>
    <w:p w:rsidR="00656706" w:rsidRPr="00656706" w:rsidRDefault="00656706" w:rsidP="00656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- Федеральным законом от 14.12.2007 г. № 329-ФЗ «О физической культуре и спорте в Российской Федерации»;</w:t>
      </w:r>
    </w:p>
    <w:p w:rsidR="00656706" w:rsidRPr="00656706" w:rsidRDefault="00656706" w:rsidP="00656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70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5670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6706">
        <w:rPr>
          <w:rFonts w:ascii="Times New Roman" w:hAnsi="Times New Roman" w:cs="Times New Roman"/>
          <w:sz w:val="24"/>
          <w:szCs w:val="24"/>
        </w:rPr>
        <w:t xml:space="preserve"> России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 xml:space="preserve">- Федеральными государственными требованиями к минимуму содержания, структуре, условиям реализации дополнительных </w:t>
      </w:r>
      <w:proofErr w:type="spellStart"/>
      <w:r w:rsidRPr="00656706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56706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65670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56706">
        <w:rPr>
          <w:rFonts w:ascii="Times New Roman" w:hAnsi="Times New Roman" w:cs="Times New Roman"/>
          <w:sz w:val="24"/>
          <w:szCs w:val="24"/>
        </w:rPr>
        <w:t xml:space="preserve"> этим программам, утвержденными приказом Министерства спорта Российской Федерации от 12.09.2013 № 730;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67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6706">
        <w:rPr>
          <w:rFonts w:ascii="Times New Roman" w:hAnsi="Times New Roman" w:cs="Times New Roman"/>
          <w:sz w:val="24"/>
          <w:szCs w:val="24"/>
        </w:rPr>
        <w:t xml:space="preserve"> 2.4.4.3172–14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04 июля 2014 года № 41;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- Уставом</w:t>
      </w:r>
      <w:r w:rsidR="004E16DC">
        <w:rPr>
          <w:rFonts w:ascii="Times New Roman" w:hAnsi="Times New Roman" w:cs="Times New Roman"/>
          <w:sz w:val="24"/>
          <w:szCs w:val="24"/>
        </w:rPr>
        <w:t xml:space="preserve"> </w:t>
      </w:r>
      <w:r w:rsidRPr="00656706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4E16DC">
        <w:rPr>
          <w:rFonts w:ascii="Times New Roman" w:hAnsi="Times New Roman" w:cs="Times New Roman"/>
          <w:sz w:val="24"/>
          <w:szCs w:val="24"/>
        </w:rPr>
        <w:t>Спортивная детско-юношеская школа олимпийского резерва по биатлону</w:t>
      </w:r>
      <w:r w:rsidRPr="00656706">
        <w:rPr>
          <w:rFonts w:ascii="Times New Roman" w:hAnsi="Times New Roman" w:cs="Times New Roman"/>
          <w:sz w:val="24"/>
          <w:szCs w:val="24"/>
        </w:rPr>
        <w:t xml:space="preserve"> (далее - Учреждение).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Календарный учебный график рассматривается на заседании педагогического совета и утверждается директором учреждения. Изменения в календарный учебный график вносятся приказом директора учреждения по согласованию с педагогическим советом.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706">
        <w:rPr>
          <w:rFonts w:ascii="Times New Roman" w:hAnsi="Times New Roman" w:cs="Times New Roman"/>
          <w:sz w:val="24"/>
          <w:szCs w:val="24"/>
        </w:rPr>
        <w:t>Календарный учебный график учитывает индивидуальные, возрастные, психофизические особенности обучающихся и отвечает требованиям охраны жизни и здоровья обучающихся.</w:t>
      </w:r>
      <w:proofErr w:type="gramEnd"/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Учреждение в установленном законодательством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06" w:rsidRPr="004E16DC" w:rsidRDefault="00656706" w:rsidP="004E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DC">
        <w:rPr>
          <w:rFonts w:ascii="Times New Roman" w:hAnsi="Times New Roman" w:cs="Times New Roman"/>
          <w:b/>
          <w:sz w:val="24"/>
          <w:szCs w:val="24"/>
        </w:rPr>
        <w:t>2. Режим работы учреждения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Режим работы Учреждения устанавливается правилами внутреннего трудового распорядка Учреждения в соответствии ТК РФ, иными федеральными законами и является следующим: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Для администрации устанавливается пятидневная рабочая неделя с двумя выходными днями (суббота, воскресен</w:t>
      </w:r>
      <w:r w:rsidR="004E16DC">
        <w:rPr>
          <w:rFonts w:ascii="Times New Roman" w:hAnsi="Times New Roman" w:cs="Times New Roman"/>
          <w:sz w:val="24"/>
          <w:szCs w:val="24"/>
        </w:rPr>
        <w:t>ье)</w:t>
      </w:r>
      <w:r w:rsidRPr="00656706">
        <w:rPr>
          <w:rFonts w:ascii="Times New Roman" w:hAnsi="Times New Roman" w:cs="Times New Roman"/>
          <w:sz w:val="24"/>
          <w:szCs w:val="24"/>
        </w:rPr>
        <w:t>. Нормальная продолжительность рабочего времени – 36 часов в неделю.</w:t>
      </w:r>
      <w:r w:rsidR="004E16DC">
        <w:rPr>
          <w:rFonts w:ascii="Times New Roman" w:hAnsi="Times New Roman" w:cs="Times New Roman"/>
          <w:sz w:val="24"/>
          <w:szCs w:val="24"/>
        </w:rPr>
        <w:t xml:space="preserve"> </w:t>
      </w:r>
      <w:r w:rsidRPr="00656706">
        <w:rPr>
          <w:rFonts w:ascii="Times New Roman" w:hAnsi="Times New Roman" w:cs="Times New Roman"/>
          <w:sz w:val="24"/>
          <w:szCs w:val="24"/>
        </w:rPr>
        <w:t>Начало работы: - 08:30. Обед: 12:00 – 13:30. Окончание работы: 17:12.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Для педагогических работников Учреждения устанавливается шестидневная рабочая неделя с одним выходным, учебная нагрузка устанавливается в соответствии с тарификаций на текущий учебный год. По заявлению тренера-преподавателя администрация Учреждения имеет право устанавливать дополнительную нагрузку.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Рабочее время тренеров-преподавателей, связанное с проведением занятий, распределяется согласно расписанию учебно-тренировочных занятий.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Выходные дни тренеров-преподавателей: согласно расписанию занятий.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06" w:rsidRPr="004E16DC" w:rsidRDefault="00656706" w:rsidP="004E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DC">
        <w:rPr>
          <w:rFonts w:ascii="Times New Roman" w:hAnsi="Times New Roman" w:cs="Times New Roman"/>
          <w:b/>
          <w:sz w:val="24"/>
          <w:szCs w:val="24"/>
        </w:rPr>
        <w:t>3. Время начала и окончания занятий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lastRenderedPageBreak/>
        <w:t>Организация образовательного процесса регламентируется расписанием занятий.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Расписание тренировочных занятий составляется в соответствии с Правилами внутреннего распорядка и с учетом режима работы общеобразовательных учреждений.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Начало учебно-тренировочных занятий: согласно расписанию, но не ранее 09.00 часов утра.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Окончание учебно-тренировочных занятий: согласно расписанию, но не позднее 20.00 часов. Для обучающихся 16-18 лет допускается проведение занятий до 21:00.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Продолжительность учебной недели: шестидневная рабочая неделя с одним выходным днем (в зависимости от учебной нагрузки по видам спорта и этапа подготовки).</w:t>
      </w:r>
    </w:p>
    <w:p w:rsidR="004E16DC" w:rsidRDefault="004E16DC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06" w:rsidRPr="004E16DC" w:rsidRDefault="00656706" w:rsidP="004E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DC">
        <w:rPr>
          <w:rFonts w:ascii="Times New Roman" w:hAnsi="Times New Roman" w:cs="Times New Roman"/>
          <w:b/>
          <w:sz w:val="24"/>
          <w:szCs w:val="24"/>
        </w:rPr>
        <w:t>4. Организация образовательного процесса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Начало учебного года: 01 сентября 201</w:t>
      </w:r>
      <w:r w:rsidR="004E16DC" w:rsidRPr="00656706">
        <w:rPr>
          <w:rFonts w:ascii="Times New Roman" w:hAnsi="Times New Roman" w:cs="Times New Roman"/>
          <w:sz w:val="24"/>
          <w:szCs w:val="24"/>
        </w:rPr>
        <w:t>9</w:t>
      </w:r>
      <w:r w:rsidRPr="006567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6706" w:rsidRPr="00656706" w:rsidRDefault="00656706" w:rsidP="004E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Окончание учебного года: 31 августа 20</w:t>
      </w:r>
      <w:r w:rsidR="004E16DC">
        <w:rPr>
          <w:rFonts w:ascii="Times New Roman" w:hAnsi="Times New Roman" w:cs="Times New Roman"/>
          <w:sz w:val="24"/>
          <w:szCs w:val="24"/>
        </w:rPr>
        <w:t>20</w:t>
      </w:r>
      <w:r w:rsidRPr="006567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16DC" w:rsidRPr="00191441" w:rsidRDefault="004E16DC" w:rsidP="004E16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91441">
        <w:rPr>
          <w:rFonts w:ascii="Times New Roman" w:hAnsi="Times New Roman"/>
          <w:sz w:val="24"/>
          <w:szCs w:val="24"/>
        </w:rPr>
        <w:t>Занятия планируют на каждые 52 недели (календарный или учебный год), включая 6 недель летних каникул, которые лица, проходящие спортивную подготовку, проводят в спортивном лагере, тренируясь и активно отдыхая, работая по индивидуальным планам.</w:t>
      </w:r>
    </w:p>
    <w:p w:rsidR="007110AF" w:rsidRPr="00231486" w:rsidRDefault="007110AF" w:rsidP="007110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 xml:space="preserve">В </w:t>
      </w:r>
      <w:r w:rsidRPr="007110AF">
        <w:rPr>
          <w:rFonts w:ascii="Times New Roman" w:hAnsi="Times New Roman"/>
          <w:b/>
          <w:sz w:val="24"/>
          <w:szCs w:val="24"/>
        </w:rPr>
        <w:t>группы начальной подготовки</w:t>
      </w:r>
      <w:r w:rsidRPr="00231486">
        <w:rPr>
          <w:rFonts w:ascii="Times New Roman" w:hAnsi="Times New Roman"/>
          <w:sz w:val="24"/>
          <w:szCs w:val="24"/>
        </w:rPr>
        <w:t xml:space="preserve"> могут быть зачислены лица старше 9 лет и выполнившие нормативы общей и специальной физической подготовки. Минимальная наполняемость ГНП – 12 чел., максимальная – 15 чел. Длительность прохождения спортивной подготовки на этапе начальной подготовки – до 3 лет.</w:t>
      </w:r>
    </w:p>
    <w:p w:rsidR="007110AF" w:rsidRPr="00231486" w:rsidRDefault="007110AF" w:rsidP="007110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 xml:space="preserve">В </w:t>
      </w:r>
      <w:r w:rsidRPr="007110AF">
        <w:rPr>
          <w:rFonts w:ascii="Times New Roman" w:hAnsi="Times New Roman"/>
          <w:b/>
          <w:sz w:val="24"/>
          <w:szCs w:val="24"/>
        </w:rPr>
        <w:t>тренировочные группы</w:t>
      </w:r>
      <w:r w:rsidRPr="00231486">
        <w:rPr>
          <w:rFonts w:ascii="Times New Roman" w:hAnsi="Times New Roman"/>
          <w:sz w:val="24"/>
          <w:szCs w:val="24"/>
        </w:rPr>
        <w:t xml:space="preserve"> могут быть зачислены лица старше 12 лет и выполнившие нормативы общей и специальной физической подготовки. Минимальная наполняемость ТГ – 10 чел., максимальная – 12 чел. Длительной прохождения спортивной подготовки на тренировочном этапе (этапе спортивной специализации) – до 5 лет.</w:t>
      </w:r>
    </w:p>
    <w:p w:rsidR="007110AF" w:rsidRPr="00231486" w:rsidRDefault="007110AF" w:rsidP="007110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 xml:space="preserve">В </w:t>
      </w:r>
      <w:r w:rsidRPr="007110AF">
        <w:rPr>
          <w:rFonts w:ascii="Times New Roman" w:hAnsi="Times New Roman"/>
          <w:b/>
          <w:sz w:val="24"/>
          <w:szCs w:val="24"/>
        </w:rPr>
        <w:t>группы совершенствования спортивного мастерства</w:t>
      </w:r>
      <w:r w:rsidRPr="00231486">
        <w:rPr>
          <w:rFonts w:ascii="Times New Roman" w:hAnsi="Times New Roman"/>
          <w:sz w:val="24"/>
          <w:szCs w:val="24"/>
        </w:rPr>
        <w:t xml:space="preserve"> могут быть зачислены лица старше 15 лет и сдавшие нормативы общей и специальной физической подготовки. Минимальная наполняемость группы ССМ – 4 чел., максимальная – 7 чел. Длительность прохождения спортивной подготовки на этапе ССМ зависит от спортивных результатов, демонстрируемых перспективным спортсменом, и определяется решением тренерского совета и локальными нормативно-правовыми актами организации, в которой спортсмен проходит спортивную подготовку.</w:t>
      </w:r>
    </w:p>
    <w:p w:rsidR="007110AF" w:rsidRPr="00231486" w:rsidRDefault="007110AF" w:rsidP="007110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 xml:space="preserve">В </w:t>
      </w:r>
      <w:r w:rsidRPr="007110AF">
        <w:rPr>
          <w:rFonts w:ascii="Times New Roman" w:hAnsi="Times New Roman"/>
          <w:b/>
          <w:sz w:val="24"/>
          <w:szCs w:val="24"/>
        </w:rPr>
        <w:t>группы высшего спортивного мастерства</w:t>
      </w:r>
      <w:r w:rsidRPr="00231486">
        <w:rPr>
          <w:rFonts w:ascii="Times New Roman" w:hAnsi="Times New Roman"/>
          <w:sz w:val="24"/>
          <w:szCs w:val="24"/>
        </w:rPr>
        <w:t xml:space="preserve"> могут быть зачислены лица старше 17 лет и сдавшие нормативы общей и специальной физи</w:t>
      </w:r>
      <w:r>
        <w:rPr>
          <w:rFonts w:ascii="Times New Roman" w:hAnsi="Times New Roman"/>
          <w:sz w:val="24"/>
          <w:szCs w:val="24"/>
        </w:rPr>
        <w:t>ческой подготовки. Н</w:t>
      </w:r>
      <w:r w:rsidRPr="00231486">
        <w:rPr>
          <w:rFonts w:ascii="Times New Roman" w:hAnsi="Times New Roman"/>
          <w:sz w:val="24"/>
          <w:szCs w:val="24"/>
        </w:rPr>
        <w:t xml:space="preserve">аполняемость группы ВСМ </w:t>
      </w:r>
      <w:r>
        <w:rPr>
          <w:rFonts w:ascii="Times New Roman" w:hAnsi="Times New Roman"/>
          <w:sz w:val="24"/>
          <w:szCs w:val="24"/>
        </w:rPr>
        <w:t xml:space="preserve">– 1 чел. </w:t>
      </w:r>
      <w:r w:rsidRPr="00231486">
        <w:rPr>
          <w:rFonts w:ascii="Times New Roman" w:hAnsi="Times New Roman"/>
          <w:sz w:val="24"/>
          <w:szCs w:val="24"/>
        </w:rPr>
        <w:t>Длительность прохождения спортивной подготовки на этапе ВСМ не ограничивается, спортсмен может проходить спортивную подготовку пока соответствует критериям, установленным настоящей Программой и продолжает демонстрировать стабильный высокий спортивный результат.</w:t>
      </w:r>
    </w:p>
    <w:p w:rsidR="007110AF" w:rsidRPr="00231486" w:rsidRDefault="007110AF" w:rsidP="007110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>Перевод лица, проходящего спортивную подготовку (в том числе досрочно), в группу следующего года обучения или этапа спортивной подготовки рекомендуется проводить в соответствии с решением тренерского совета на основании стажа занятий, выполнения контрольных нормативов общей и специальной физической подготовки, а также заключения врача (медицинской комиссии).</w:t>
      </w:r>
    </w:p>
    <w:p w:rsidR="007110AF" w:rsidRPr="00231486" w:rsidRDefault="007110AF" w:rsidP="007110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>Лицам, проходящим спортивную подготовку на указанных этапах спортивной подготовки,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Деятельность Учреждения оценивается по результатам подготовки в соответствующие сборные команды по видам спорта, участия в районных, всероссийских и Международных соревнованиях, проведения организационно-методических мероприятий и повышения квалификации работников Учреждения.</w:t>
      </w:r>
    </w:p>
    <w:p w:rsidR="00656706" w:rsidRPr="00656706" w:rsidRDefault="00656706" w:rsidP="0071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Освоение учебных программ по видам спорта завершается обязательными контрольно-переводными нормативами по физической и специальной подготовке.</w:t>
      </w:r>
    </w:p>
    <w:p w:rsidR="00656706" w:rsidRPr="00656706" w:rsidRDefault="00656706" w:rsidP="0071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706">
        <w:rPr>
          <w:rFonts w:ascii="Times New Roman" w:hAnsi="Times New Roman" w:cs="Times New Roman"/>
          <w:sz w:val="24"/>
          <w:szCs w:val="24"/>
        </w:rPr>
        <w:lastRenderedPageBreak/>
        <w:t>Обучающимся</w:t>
      </w:r>
      <w:proofErr w:type="gramEnd"/>
      <w:r w:rsidRPr="00656706">
        <w:rPr>
          <w:rFonts w:ascii="Times New Roman" w:hAnsi="Times New Roman" w:cs="Times New Roman"/>
          <w:sz w:val="24"/>
          <w:szCs w:val="24"/>
        </w:rPr>
        <w:t>, не выполнившим предъявляемые требования, предоставляется возможность продолжить обучение повторно на том же этапе.</w:t>
      </w:r>
    </w:p>
    <w:p w:rsidR="00656706" w:rsidRPr="00656706" w:rsidRDefault="00656706" w:rsidP="0071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Pr="006567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6706">
        <w:rPr>
          <w:rFonts w:ascii="Times New Roman" w:hAnsi="Times New Roman" w:cs="Times New Roman"/>
          <w:sz w:val="24"/>
          <w:szCs w:val="24"/>
        </w:rPr>
        <w:t xml:space="preserve"> на следующий год обучения или этап подготовки осуществляется по решения Тренерского совета и оформляется приказом по Учреждению.</w:t>
      </w:r>
    </w:p>
    <w:p w:rsidR="00656706" w:rsidRPr="00656706" w:rsidRDefault="00656706" w:rsidP="0071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706">
        <w:rPr>
          <w:rFonts w:ascii="Times New Roman" w:hAnsi="Times New Roman" w:cs="Times New Roman"/>
          <w:sz w:val="24"/>
          <w:szCs w:val="24"/>
        </w:rPr>
        <w:t>Обучающимся</w:t>
      </w:r>
      <w:r w:rsidR="00711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706">
        <w:rPr>
          <w:rFonts w:ascii="Times New Roman" w:hAnsi="Times New Roman" w:cs="Times New Roman"/>
          <w:sz w:val="24"/>
          <w:szCs w:val="24"/>
        </w:rPr>
        <w:t>на любом этапе многолетней подготовки могут быть отчислены в следующих случаях:</w:t>
      </w:r>
      <w:proofErr w:type="gramEnd"/>
    </w:p>
    <w:p w:rsidR="00656706" w:rsidRPr="00656706" w:rsidRDefault="00656706" w:rsidP="0071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- ухудшения состояния здоровья на основании заключения врача;</w:t>
      </w:r>
    </w:p>
    <w:p w:rsidR="00656706" w:rsidRPr="00656706" w:rsidRDefault="00656706" w:rsidP="0071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656706" w:rsidRPr="00656706" w:rsidRDefault="00656706" w:rsidP="0071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 xml:space="preserve">- иные </w:t>
      </w:r>
      <w:proofErr w:type="gramStart"/>
      <w:r w:rsidRPr="00656706">
        <w:rPr>
          <w:rFonts w:ascii="Times New Roman" w:hAnsi="Times New Roman" w:cs="Times New Roman"/>
          <w:sz w:val="24"/>
          <w:szCs w:val="24"/>
        </w:rPr>
        <w:t>случаи</w:t>
      </w:r>
      <w:proofErr w:type="gramEnd"/>
      <w:r w:rsidRPr="00656706">
        <w:rPr>
          <w:rFonts w:ascii="Times New Roman" w:hAnsi="Times New Roman" w:cs="Times New Roman"/>
          <w:sz w:val="24"/>
          <w:szCs w:val="24"/>
        </w:rPr>
        <w:t xml:space="preserve"> предусмотренные локальными актами учреждения.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06" w:rsidRPr="007110AF" w:rsidRDefault="00656706" w:rsidP="0071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AF">
        <w:rPr>
          <w:rFonts w:ascii="Times New Roman" w:hAnsi="Times New Roman" w:cs="Times New Roman"/>
          <w:b/>
          <w:sz w:val="24"/>
          <w:szCs w:val="24"/>
        </w:rPr>
        <w:t>6. Режим работы учреждения в период школьных каникул</w:t>
      </w:r>
    </w:p>
    <w:p w:rsidR="00656706" w:rsidRPr="00656706" w:rsidRDefault="00656706" w:rsidP="0071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 xml:space="preserve">В каникулярное время занятия в </w:t>
      </w:r>
      <w:r w:rsidR="007110AF">
        <w:rPr>
          <w:rFonts w:ascii="Times New Roman" w:hAnsi="Times New Roman" w:cs="Times New Roman"/>
          <w:sz w:val="24"/>
          <w:szCs w:val="24"/>
        </w:rPr>
        <w:t>группах</w:t>
      </w:r>
      <w:r w:rsidRPr="00656706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календарно-тематическими планами, согласно утвержденному на учебный год расписанию. Допускается изменение форм занятий.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06" w:rsidRPr="007110AF" w:rsidRDefault="00656706" w:rsidP="0071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AF">
        <w:rPr>
          <w:rFonts w:ascii="Times New Roman" w:hAnsi="Times New Roman" w:cs="Times New Roman"/>
          <w:b/>
          <w:sz w:val="24"/>
          <w:szCs w:val="24"/>
        </w:rPr>
        <w:t>7. Праздничные дни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1-5 января – Новогодние праздники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7 января – Рождество Христово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23 февраля – День защитника Отечества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8 марта – Международный женский день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1 мая – праздник весны и труда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9 мая – День Победы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5 ноября – День Народного Единства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06" w:rsidRPr="007110AF" w:rsidRDefault="00656706" w:rsidP="0071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AF">
        <w:rPr>
          <w:rFonts w:ascii="Times New Roman" w:hAnsi="Times New Roman" w:cs="Times New Roman"/>
          <w:b/>
          <w:sz w:val="24"/>
          <w:szCs w:val="24"/>
        </w:rPr>
        <w:t>8. Родительские собрания</w:t>
      </w:r>
    </w:p>
    <w:p w:rsidR="00656706" w:rsidRPr="00656706" w:rsidRDefault="00656706" w:rsidP="0071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>Родительские собрания проводятся в учебно-тренировочных группах по инициативе администрации учреждения, тренеров-преподавателей или родителей обучающихся.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06" w:rsidRPr="007110AF" w:rsidRDefault="00656706" w:rsidP="0071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AF">
        <w:rPr>
          <w:rFonts w:ascii="Times New Roman" w:hAnsi="Times New Roman" w:cs="Times New Roman"/>
          <w:b/>
          <w:sz w:val="24"/>
          <w:szCs w:val="24"/>
        </w:rPr>
        <w:t>9. Соревновательная деятельность</w:t>
      </w:r>
    </w:p>
    <w:p w:rsidR="00656706" w:rsidRPr="00656706" w:rsidRDefault="00656706" w:rsidP="0071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 xml:space="preserve">Спортивные соревнование и спортивно-массовые мероприятия проводятся согласно утвержденным календарным планам спортивно-массовых мероприятий МБУ ДО </w:t>
      </w:r>
      <w:r w:rsidR="007110AF">
        <w:rPr>
          <w:rFonts w:ascii="Times New Roman" w:hAnsi="Times New Roman" w:cs="Times New Roman"/>
          <w:sz w:val="24"/>
          <w:szCs w:val="24"/>
        </w:rPr>
        <w:t>СДЮШОР по биатлону на 2019 и 2020 годы</w:t>
      </w:r>
      <w:r w:rsidRPr="00656706">
        <w:rPr>
          <w:rFonts w:ascii="Times New Roman" w:hAnsi="Times New Roman" w:cs="Times New Roman"/>
          <w:sz w:val="24"/>
          <w:szCs w:val="24"/>
        </w:rPr>
        <w:t>.</w:t>
      </w:r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06" w:rsidRPr="007110AF" w:rsidRDefault="00656706" w:rsidP="0071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AF">
        <w:rPr>
          <w:rFonts w:ascii="Times New Roman" w:hAnsi="Times New Roman" w:cs="Times New Roman"/>
          <w:b/>
          <w:sz w:val="24"/>
          <w:szCs w:val="24"/>
        </w:rPr>
        <w:t>1</w:t>
      </w:r>
      <w:r w:rsidR="007110AF" w:rsidRPr="007110AF">
        <w:rPr>
          <w:rFonts w:ascii="Times New Roman" w:hAnsi="Times New Roman" w:cs="Times New Roman"/>
          <w:b/>
          <w:sz w:val="24"/>
          <w:szCs w:val="24"/>
        </w:rPr>
        <w:t>0</w:t>
      </w:r>
      <w:r w:rsidRPr="007110AF">
        <w:rPr>
          <w:rFonts w:ascii="Times New Roman" w:hAnsi="Times New Roman" w:cs="Times New Roman"/>
          <w:b/>
          <w:sz w:val="24"/>
          <w:szCs w:val="24"/>
        </w:rPr>
        <w:t xml:space="preserve">. Самостоятельная работа </w:t>
      </w:r>
      <w:proofErr w:type="gramStart"/>
      <w:r w:rsidRPr="007110A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56706" w:rsidRPr="00656706" w:rsidRDefault="00656706" w:rsidP="0071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706">
        <w:rPr>
          <w:rFonts w:ascii="Times New Roman" w:hAnsi="Times New Roman" w:cs="Times New Roman"/>
          <w:sz w:val="24"/>
          <w:szCs w:val="24"/>
        </w:rPr>
        <w:t xml:space="preserve">В период отпуска тренера-преподавателя обучающиеся занимаются по индивидуальным планам подготовки. </w:t>
      </w:r>
      <w:proofErr w:type="gramStart"/>
      <w:r w:rsidRPr="00656706">
        <w:rPr>
          <w:rFonts w:ascii="Times New Roman" w:hAnsi="Times New Roman" w:cs="Times New Roman"/>
          <w:sz w:val="24"/>
          <w:szCs w:val="24"/>
        </w:rPr>
        <w:t>Допускается самостоятельная работа обучающихся в пределах до 10% от общего объёма учебного плана, которая контролируется тренером-преподавателем на основании ведения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формы).</w:t>
      </w:r>
      <w:proofErr w:type="gramEnd"/>
    </w:p>
    <w:p w:rsidR="00656706" w:rsidRPr="00656706" w:rsidRDefault="00656706" w:rsidP="00656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706" w:rsidRPr="0065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1F44"/>
    <w:multiLevelType w:val="multilevel"/>
    <w:tmpl w:val="7C5A1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706"/>
    <w:rsid w:val="004E16DC"/>
    <w:rsid w:val="00656706"/>
    <w:rsid w:val="0071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16D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Купол</dc:creator>
  <cp:keywords/>
  <dc:description/>
  <cp:lastModifiedBy>Купол</cp:lastModifiedBy>
  <cp:revision>2</cp:revision>
  <dcterms:created xsi:type="dcterms:W3CDTF">2020-01-24T06:14:00Z</dcterms:created>
  <dcterms:modified xsi:type="dcterms:W3CDTF">2020-01-24T06:43:00Z</dcterms:modified>
</cp:coreProperties>
</file>