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9E" w:rsidRPr="00DD7A9E" w:rsidRDefault="00DD7A9E" w:rsidP="00DD7A9E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  <w:r w:rsidRPr="00DD7A9E"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  <w:t>Статья 230.1 УК РФ. Склонение спортсмена к использованию субстанций и (или) методов, запрещенных для использования в спорте.</w:t>
      </w:r>
    </w:p>
    <w:p w:rsidR="001C742D" w:rsidRDefault="001C742D">
      <w:pPr>
        <w:rPr>
          <w:rFonts w:ascii="Times New Roman" w:hAnsi="Times New Roman" w:cs="Times New Roman"/>
          <w:sz w:val="28"/>
          <w:szCs w:val="28"/>
        </w:rPr>
      </w:pP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r w:rsidRPr="00DD7A9E">
        <w:rPr>
          <w:color w:val="000000"/>
          <w:sz w:val="28"/>
          <w:szCs w:val="28"/>
        </w:rPr>
        <w:t>1. 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 </w:t>
      </w:r>
      <w:hyperlink r:id="rId4" w:history="1">
        <w:r w:rsidRPr="00DD7A9E">
          <w:rPr>
            <w:rStyle w:val="a3"/>
            <w:color w:val="3C5F87"/>
            <w:sz w:val="28"/>
            <w:szCs w:val="28"/>
            <w:bdr w:val="none" w:sz="0" w:space="0" w:color="auto" w:frame="1"/>
          </w:rPr>
          <w:t>статьей 230</w:t>
        </w:r>
      </w:hyperlink>
      <w:r w:rsidRPr="00DD7A9E">
        <w:rPr>
          <w:color w:val="000000"/>
          <w:sz w:val="28"/>
          <w:szCs w:val="28"/>
        </w:rPr>
        <w:t> настоящего Кодекса, -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0" w:name="002174"/>
      <w:bookmarkEnd w:id="0"/>
      <w:r w:rsidRPr="00DD7A9E">
        <w:rPr>
          <w:color w:val="000000"/>
          <w:sz w:val="28"/>
          <w:szCs w:val="28"/>
        </w:rPr>
        <w:t xml:space="preserve">наказывается штрафом в размере до трехсот тысяч рублей или в размере заработной платы или </w:t>
      </w:r>
      <w:proofErr w:type="gramStart"/>
      <w:r w:rsidRPr="00DD7A9E">
        <w:rPr>
          <w:color w:val="000000"/>
          <w:sz w:val="28"/>
          <w:szCs w:val="28"/>
        </w:rPr>
        <w:t>иного дохода</w:t>
      </w:r>
      <w:proofErr w:type="gramEnd"/>
      <w:r w:rsidRPr="00DD7A9E">
        <w:rPr>
          <w:color w:val="000000"/>
          <w:sz w:val="28"/>
          <w:szCs w:val="28"/>
        </w:rPr>
        <w:t xml:space="preserve">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" w:name="002175"/>
      <w:bookmarkEnd w:id="1"/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DD7A9E">
        <w:rPr>
          <w:color w:val="000000"/>
          <w:sz w:val="28"/>
          <w:szCs w:val="28"/>
        </w:rPr>
        <w:t>2. То же деяние, совершенное: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" w:name="002176"/>
      <w:bookmarkEnd w:id="2"/>
      <w:r w:rsidRPr="00DD7A9E">
        <w:rPr>
          <w:color w:val="000000"/>
          <w:sz w:val="28"/>
          <w:szCs w:val="28"/>
        </w:rPr>
        <w:t>а) группой лиц по предварительному сговору;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" w:name="002177"/>
      <w:bookmarkEnd w:id="3"/>
      <w:r w:rsidRPr="00DD7A9E">
        <w:rPr>
          <w:color w:val="000000"/>
          <w:sz w:val="28"/>
          <w:szCs w:val="28"/>
        </w:rPr>
        <w:t>б) в отношении заведомо несовершеннолетнего спортсмена либо двух или более спортсменов;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" w:name="002178"/>
      <w:bookmarkEnd w:id="4"/>
      <w:r w:rsidRPr="00DD7A9E">
        <w:rPr>
          <w:color w:val="000000"/>
          <w:sz w:val="28"/>
          <w:szCs w:val="28"/>
        </w:rPr>
        <w:t>в) с применением шантажа, насилия или с угрозой его применения, -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" w:name="002179"/>
      <w:bookmarkEnd w:id="5"/>
      <w:r w:rsidRPr="00DD7A9E">
        <w:rPr>
          <w:color w:val="000000"/>
          <w:sz w:val="28"/>
          <w:szCs w:val="28"/>
        </w:rPr>
        <w:t>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" w:name="002180"/>
      <w:bookmarkEnd w:id="6"/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DD7A9E">
        <w:rPr>
          <w:color w:val="000000"/>
          <w:sz w:val="28"/>
          <w:szCs w:val="28"/>
        </w:rPr>
        <w:t>3. Деяния, предусмотренные частями первой или второй настоящей статьи, повлекшие по неосторожности смерть спортсмена или иные тяжкие последствия, -</w:t>
      </w:r>
    </w:p>
    <w:p w:rsid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" w:name="002181"/>
      <w:bookmarkEnd w:id="7"/>
      <w:r w:rsidRPr="00DD7A9E">
        <w:rPr>
          <w:color w:val="000000"/>
          <w:sz w:val="28"/>
          <w:szCs w:val="28"/>
        </w:rPr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</w:p>
    <w:p w:rsid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" w:name="002182"/>
      <w:bookmarkEnd w:id="8"/>
      <w:r w:rsidRPr="00DD7A9E">
        <w:rPr>
          <w:color w:val="000000"/>
          <w:sz w:val="28"/>
          <w:szCs w:val="28"/>
        </w:rPr>
        <w:lastRenderedPageBreak/>
        <w:t xml:space="preserve">Примечания. 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9" w:name="_GoBack"/>
      <w:bookmarkEnd w:id="9"/>
      <w:r w:rsidRPr="00DD7A9E">
        <w:rPr>
          <w:color w:val="000000"/>
          <w:sz w:val="28"/>
          <w:szCs w:val="28"/>
        </w:rPr>
        <w:t>1. 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</w:p>
    <w:p w:rsidR="00DD7A9E" w:rsidRPr="00DD7A9E" w:rsidRDefault="00DD7A9E" w:rsidP="00DD7A9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0" w:name="002183"/>
      <w:bookmarkEnd w:id="10"/>
      <w:r w:rsidRPr="00DD7A9E">
        <w:rPr>
          <w:color w:val="000000"/>
          <w:sz w:val="28"/>
          <w:szCs w:val="28"/>
        </w:rPr>
        <w:t>2. Перечень субстанций и (или) методов, запрещенных для использования в спорте, для целей настоящей статьи и статьи 230.2 настоящего Кодекса утверждается Правительством Российской Федерации.</w:t>
      </w:r>
    </w:p>
    <w:p w:rsidR="00DD7A9E" w:rsidRPr="00DD7A9E" w:rsidRDefault="00DD7A9E" w:rsidP="00DD7A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7A9E" w:rsidRPr="00DD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90"/>
    <w:rsid w:val="001C742D"/>
    <w:rsid w:val="00BC7090"/>
    <w:rsid w:val="00D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1238"/>
  <w15:chartTrackingRefBased/>
  <w15:docId w15:val="{60B11AC2-4BE0-4A74-AAB8-DBC749B0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DD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7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uk-rf/osobennaia-chast/razdel-ix/glava-25/statia-230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СДЮШОР</dc:creator>
  <cp:keywords/>
  <dc:description/>
  <cp:lastModifiedBy>МБУ ДО СДЮШОР</cp:lastModifiedBy>
  <cp:revision>2</cp:revision>
  <dcterms:created xsi:type="dcterms:W3CDTF">2022-05-19T09:32:00Z</dcterms:created>
  <dcterms:modified xsi:type="dcterms:W3CDTF">2022-05-19T09:33:00Z</dcterms:modified>
</cp:coreProperties>
</file>